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faux-plafonds noir</w:t>
      </w:r>
    </w:p>
    <w:p/>
    <w:p>
      <w:pPr/>
      <w:r>
        <w:rPr/>
        <w:t xml:space="preserve">Dimensions (Ø x H): 109 x 109 mm; Avec détecteur de mouvement: Oui; Garantie du fabricant: 5 ans; Réglages via: Télécommande, Smart Remote, Potentiomètres; Avec télécommande: Non; Variante: COM1 - faux-plafonds noir; UC1, Code EAN: 4007841087906; Modèle: Détecteur de mouvement et de présence; Emplacement: Intérieur; Emplacement, pièce: bureau individuel, espace fonctionnel / local annexe, Intérieur, entrepôt; Coloris: noir; Support mural d'angle inclus: Non; Lieu d'installation: plafond; Montage: Faux-plafonds,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087906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COM1 - faux-plafonds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2025-04-03T01:56:05+02:00</dcterms:created>
  <dcterms:modified xsi:type="dcterms:W3CDTF">2025-04-03T01:56:05+02:00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